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74" w:rsidRPr="00611C8B" w:rsidRDefault="00294074" w:rsidP="00611C8B">
      <w:pPr>
        <w:pStyle w:val="1"/>
        <w:tabs>
          <w:tab w:val="left" w:pos="5535"/>
        </w:tabs>
        <w:rPr>
          <w:color w:val="000000"/>
          <w:sz w:val="32"/>
        </w:rPr>
      </w:pPr>
      <w:r>
        <w:rPr>
          <w:color w:val="000000"/>
        </w:rPr>
        <w:t xml:space="preserve">                 </w:t>
      </w:r>
      <w:r w:rsidR="00F13B97">
        <w:rPr>
          <w:noProof/>
          <w:color w:val="000000"/>
        </w:rPr>
        <w:drawing>
          <wp:inline distT="0" distB="0" distL="0" distR="0">
            <wp:extent cx="676275" cy="6858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1C8B">
        <w:rPr>
          <w:color w:val="000000"/>
        </w:rPr>
        <w:tab/>
      </w:r>
      <w:r w:rsidR="00611C8B" w:rsidRPr="00810ECE">
        <w:rPr>
          <w:color w:val="000000"/>
        </w:rPr>
        <w:t xml:space="preserve">   </w:t>
      </w:r>
      <w:r w:rsidR="00611C8B">
        <w:rPr>
          <w:color w:val="000000"/>
        </w:rPr>
        <w:t xml:space="preserve">  </w:t>
      </w:r>
    </w:p>
    <w:p w:rsidR="00294074" w:rsidRPr="007C2DEA" w:rsidRDefault="00D743D4" w:rsidP="00066B13">
      <w:pPr>
        <w:pStyle w:val="1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ΕΛΛΗΝΙΚΗ </w:t>
      </w:r>
      <w:r w:rsidR="00294074" w:rsidRPr="00C75B42">
        <w:rPr>
          <w:color w:val="000000"/>
          <w:sz w:val="26"/>
          <w:szCs w:val="26"/>
        </w:rPr>
        <w:t>ΔΗΜΟΚΡΑΤΙΑ</w:t>
      </w:r>
      <w:r w:rsidR="004930FE" w:rsidRPr="004930FE">
        <w:rPr>
          <w:color w:val="000000"/>
          <w:sz w:val="26"/>
          <w:szCs w:val="26"/>
        </w:rPr>
        <w:t xml:space="preserve">                                       </w:t>
      </w:r>
      <w:r w:rsidR="00B072C0">
        <w:rPr>
          <w:color w:val="000000"/>
          <w:sz w:val="26"/>
          <w:szCs w:val="26"/>
        </w:rPr>
        <w:t xml:space="preserve"> </w:t>
      </w:r>
      <w:r w:rsidR="003F2EEE">
        <w:rPr>
          <w:color w:val="000000"/>
          <w:sz w:val="26"/>
          <w:szCs w:val="26"/>
        </w:rPr>
        <w:t xml:space="preserve">  </w:t>
      </w:r>
      <w:r w:rsidR="00083BC5" w:rsidRPr="00083BC5">
        <w:rPr>
          <w:b w:val="0"/>
          <w:color w:val="000000"/>
          <w:sz w:val="26"/>
          <w:szCs w:val="26"/>
        </w:rPr>
        <w:t xml:space="preserve">Ηρωική νήσος </w:t>
      </w:r>
      <w:r w:rsidRPr="00083BC5">
        <w:rPr>
          <w:b w:val="0"/>
          <w:color w:val="000000"/>
        </w:rPr>
        <w:t>Κάσος,</w:t>
      </w:r>
      <w:r w:rsidR="00D525D1">
        <w:rPr>
          <w:b w:val="0"/>
          <w:color w:val="000000"/>
        </w:rPr>
        <w:t xml:space="preserve"> </w:t>
      </w:r>
      <w:r w:rsidR="00523B53">
        <w:rPr>
          <w:b w:val="0"/>
          <w:color w:val="000000"/>
        </w:rPr>
        <w:t>21</w:t>
      </w:r>
      <w:r w:rsidR="000E3CBB">
        <w:rPr>
          <w:b w:val="0"/>
          <w:color w:val="000000"/>
        </w:rPr>
        <w:t>/</w:t>
      </w:r>
      <w:r w:rsidR="00D525D1">
        <w:rPr>
          <w:b w:val="0"/>
          <w:color w:val="000000"/>
        </w:rPr>
        <w:t>02</w:t>
      </w:r>
      <w:r w:rsidR="000607D3">
        <w:rPr>
          <w:b w:val="0"/>
          <w:color w:val="000000"/>
        </w:rPr>
        <w:t>/</w:t>
      </w:r>
      <w:r w:rsidR="00A96DD6">
        <w:rPr>
          <w:b w:val="0"/>
          <w:color w:val="000000"/>
        </w:rPr>
        <w:t>202</w:t>
      </w:r>
      <w:r w:rsidR="00F310B1">
        <w:rPr>
          <w:b w:val="0"/>
          <w:color w:val="000000"/>
        </w:rPr>
        <w:t>2</w:t>
      </w:r>
    </w:p>
    <w:p w:rsidR="00294074" w:rsidRPr="007C53A1" w:rsidRDefault="003F2EEE" w:rsidP="00066B13">
      <w:pPr>
        <w:jc w:val="both"/>
        <w:rPr>
          <w:b/>
          <w:color w:val="000000"/>
        </w:rPr>
      </w:pPr>
      <w:r>
        <w:rPr>
          <w:b/>
          <w:sz w:val="26"/>
          <w:szCs w:val="26"/>
        </w:rPr>
        <w:t xml:space="preserve">ΠΕΡΙΦΕΡΕΙΑΚΗ  ΕΝΟΤΗΤΑ </w:t>
      </w:r>
      <w:r w:rsidR="00B66310" w:rsidRPr="00C75B42">
        <w:rPr>
          <w:b/>
          <w:sz w:val="26"/>
          <w:szCs w:val="26"/>
        </w:rPr>
        <w:t>ΔΩΔΕΚΑΝΗΣΟΥ</w:t>
      </w:r>
      <w:r w:rsidR="00997DC1">
        <w:rPr>
          <w:b/>
          <w:sz w:val="28"/>
        </w:rPr>
        <w:t xml:space="preserve">                 </w:t>
      </w:r>
      <w:r w:rsidR="00A96DD6">
        <w:rPr>
          <w:b/>
          <w:sz w:val="28"/>
        </w:rPr>
        <w:t xml:space="preserve"> </w:t>
      </w:r>
      <w:r w:rsidR="007C53A1">
        <w:rPr>
          <w:b/>
          <w:sz w:val="28"/>
        </w:rPr>
        <w:t xml:space="preserve">  </w:t>
      </w:r>
    </w:p>
    <w:p w:rsidR="00294074" w:rsidRPr="008A646E" w:rsidRDefault="006F3F87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ΔΗΜΟΣ</w:t>
      </w:r>
      <w:r w:rsidR="00D40902" w:rsidRPr="00C75B42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ΗΡΩΙΚΗΣ ΝΗΣΟΥ  ΚΑΣΟΥ</w:t>
      </w:r>
      <w:r w:rsidR="00D40902" w:rsidRPr="00C75B42">
        <w:rPr>
          <w:b/>
          <w:color w:val="000000"/>
        </w:rPr>
        <w:t xml:space="preserve">                        </w:t>
      </w:r>
      <w:r w:rsidR="00F13B97">
        <w:rPr>
          <w:b/>
          <w:color w:val="000000"/>
        </w:rPr>
        <w:t xml:space="preserve">                            </w:t>
      </w:r>
      <w:r w:rsidR="008A646E" w:rsidRPr="008A646E">
        <w:rPr>
          <w:b/>
          <w:color w:val="000000"/>
        </w:rPr>
        <w:t xml:space="preserve">  </w:t>
      </w:r>
      <w:r w:rsidR="00F13B97">
        <w:rPr>
          <w:b/>
          <w:color w:val="000000"/>
        </w:rPr>
        <w:t xml:space="preserve"> </w:t>
      </w:r>
      <w:r w:rsidR="008A646E" w:rsidRPr="008A646E">
        <w:rPr>
          <w:b/>
          <w:color w:val="000000"/>
        </w:rPr>
        <w:t xml:space="preserve">    </w:t>
      </w:r>
      <w:r w:rsidR="003E4B63" w:rsidRPr="003E4B63">
        <w:rPr>
          <w:b/>
          <w:color w:val="000000"/>
        </w:rPr>
        <w:t xml:space="preserve"> </w:t>
      </w:r>
    </w:p>
    <w:p w:rsidR="00294074" w:rsidRPr="00C75B42" w:rsidRDefault="002E09DA" w:rsidP="003322AC">
      <w:pPr>
        <w:rPr>
          <w:b/>
          <w:color w:val="000000"/>
        </w:rPr>
      </w:pPr>
      <w:r>
        <w:rPr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32.5pt;margin-top:3.7pt;width:292.5pt;height:67.5pt;z-index:251658240" stroked="f">
            <v:textbox>
              <w:txbxContent>
                <w:p w:rsidR="003301D7" w:rsidRPr="0072212E" w:rsidRDefault="003301D7" w:rsidP="00A61D67">
                  <w:pPr>
                    <w:jc w:val="center"/>
                    <w:rPr>
                      <w:szCs w:val="20"/>
                      <w:u w:val="single"/>
                    </w:rPr>
                  </w:pPr>
                  <w:r>
                    <w:t xml:space="preserve">ΠΡΟΣ : ΤΟΠΙΚΑ ΜΜΕ </w:t>
                  </w:r>
                </w:p>
                <w:p w:rsidR="003301D7" w:rsidRPr="0072212E" w:rsidRDefault="003301D7" w:rsidP="00613D95">
                  <w:pPr>
                    <w:jc w:val="center"/>
                    <w:rPr>
                      <w:szCs w:val="20"/>
                      <w:u w:val="single"/>
                    </w:rPr>
                  </w:pPr>
                </w:p>
              </w:txbxContent>
            </v:textbox>
          </v:shape>
        </w:pict>
      </w:r>
      <w:r w:rsidR="004C744C" w:rsidRPr="00C75B42">
        <w:rPr>
          <w:b/>
          <w:color w:val="000000"/>
        </w:rPr>
        <w:tab/>
        <w:t xml:space="preserve">                                          </w:t>
      </w:r>
      <w:r w:rsidR="003322AC" w:rsidRPr="00C75B42">
        <w:rPr>
          <w:b/>
          <w:color w:val="000000"/>
          <w:sz w:val="26"/>
          <w:szCs w:val="26"/>
        </w:rPr>
        <w:t xml:space="preserve">                                                     </w:t>
      </w:r>
      <w:r w:rsidR="00C853E3" w:rsidRPr="00C75B42">
        <w:rPr>
          <w:b/>
          <w:color w:val="000000"/>
          <w:sz w:val="26"/>
          <w:szCs w:val="26"/>
        </w:rPr>
        <w:t xml:space="preserve">  </w:t>
      </w:r>
      <w:r w:rsidR="003322AC" w:rsidRPr="00C75B42">
        <w:rPr>
          <w:b/>
          <w:color w:val="000000"/>
          <w:sz w:val="26"/>
          <w:szCs w:val="26"/>
        </w:rPr>
        <w:t xml:space="preserve"> </w:t>
      </w:r>
    </w:p>
    <w:p w:rsidR="00DA4872" w:rsidRPr="006E4A8B" w:rsidRDefault="00BD621E" w:rsidP="001A1241">
      <w:pPr>
        <w:pStyle w:val="1"/>
        <w:tabs>
          <w:tab w:val="left" w:pos="6825"/>
        </w:tabs>
        <w:rPr>
          <w:b w:val="0"/>
          <w:color w:val="000000"/>
        </w:rPr>
      </w:pPr>
      <w:proofErr w:type="spellStart"/>
      <w:r w:rsidRPr="006E4A8B">
        <w:rPr>
          <w:b w:val="0"/>
          <w:color w:val="000000"/>
        </w:rPr>
        <w:t>Ταχ.Δ</w:t>
      </w:r>
      <w:proofErr w:type="spellEnd"/>
      <w:r w:rsidRPr="006E4A8B">
        <w:rPr>
          <w:b w:val="0"/>
          <w:color w:val="000000"/>
        </w:rPr>
        <w:t>/</w:t>
      </w:r>
      <w:proofErr w:type="spellStart"/>
      <w:r w:rsidRPr="006E4A8B">
        <w:rPr>
          <w:b w:val="0"/>
          <w:color w:val="000000"/>
        </w:rPr>
        <w:t>νση</w:t>
      </w:r>
      <w:proofErr w:type="spellEnd"/>
      <w:r w:rsidRPr="006E4A8B">
        <w:rPr>
          <w:b w:val="0"/>
          <w:color w:val="000000"/>
        </w:rPr>
        <w:t xml:space="preserve">      :</w:t>
      </w:r>
      <w:r w:rsidR="00DA4872" w:rsidRPr="006E4A8B">
        <w:rPr>
          <w:b w:val="0"/>
          <w:color w:val="000000"/>
        </w:rPr>
        <w:t xml:space="preserve"> Κάσος </w:t>
      </w:r>
      <w:r w:rsidR="00A74AA7" w:rsidRPr="006E4A8B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85</w:t>
      </w:r>
      <w:r w:rsidR="00765EC9" w:rsidRPr="0004413D">
        <w:rPr>
          <w:b w:val="0"/>
          <w:color w:val="000000"/>
        </w:rPr>
        <w:t xml:space="preserve"> </w:t>
      </w:r>
      <w:r w:rsidR="00765EC9">
        <w:rPr>
          <w:b w:val="0"/>
          <w:color w:val="000000"/>
        </w:rPr>
        <w:t>8</w:t>
      </w:r>
      <w:r w:rsidR="00DA4872" w:rsidRPr="006E4A8B">
        <w:rPr>
          <w:b w:val="0"/>
          <w:color w:val="000000"/>
        </w:rPr>
        <w:t xml:space="preserve">00 </w:t>
      </w:r>
      <w:r w:rsidRPr="006E4A8B">
        <w:rPr>
          <w:b w:val="0"/>
          <w:color w:val="000000"/>
        </w:rPr>
        <w:tab/>
      </w:r>
      <w:r w:rsidR="003322AC" w:rsidRPr="006E4A8B">
        <w:rPr>
          <w:b w:val="0"/>
          <w:color w:val="000000"/>
        </w:rPr>
        <w:t xml:space="preserve">             </w:t>
      </w:r>
      <w:r w:rsidR="001E77D2" w:rsidRPr="006E4A8B">
        <w:rPr>
          <w:b w:val="0"/>
          <w:color w:val="000000"/>
        </w:rPr>
        <w:t xml:space="preserve">             </w:t>
      </w:r>
    </w:p>
    <w:p w:rsidR="00DA4872" w:rsidRPr="002F3B9F" w:rsidRDefault="00CE1404" w:rsidP="001A1241">
      <w:pPr>
        <w:rPr>
          <w:color w:val="000000"/>
        </w:rPr>
      </w:pPr>
      <w:r w:rsidRPr="006E4A8B">
        <w:rPr>
          <w:color w:val="000000"/>
        </w:rPr>
        <w:t>Τηλέφωνο</w:t>
      </w:r>
      <w:r w:rsidRPr="002F3B9F">
        <w:rPr>
          <w:color w:val="000000"/>
        </w:rPr>
        <w:t xml:space="preserve">      : 22450-</w:t>
      </w:r>
      <w:r w:rsidR="00EE7E67" w:rsidRPr="002F3B9F">
        <w:rPr>
          <w:color w:val="000000"/>
        </w:rPr>
        <w:t xml:space="preserve"> </w:t>
      </w:r>
      <w:r w:rsidR="00DA4872" w:rsidRPr="002F3B9F">
        <w:rPr>
          <w:color w:val="000000"/>
        </w:rPr>
        <w:t>41277</w:t>
      </w:r>
      <w:r w:rsidR="00EE7E67" w:rsidRPr="002F3B9F">
        <w:rPr>
          <w:color w:val="000000"/>
        </w:rPr>
        <w:t xml:space="preserve"> - 41400</w:t>
      </w:r>
      <w:r w:rsidR="003322AC" w:rsidRPr="002F3B9F">
        <w:rPr>
          <w:color w:val="000000"/>
        </w:rPr>
        <w:t xml:space="preserve">                               </w:t>
      </w:r>
      <w:r w:rsidR="008664BF" w:rsidRPr="002F3B9F">
        <w:rPr>
          <w:color w:val="000000"/>
        </w:rPr>
        <w:tab/>
      </w:r>
    </w:p>
    <w:p w:rsidR="00CB1C66" w:rsidRPr="00EB753D" w:rsidRDefault="001A1241" w:rsidP="00EE7E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20"/>
        </w:tabs>
        <w:rPr>
          <w:color w:val="000000"/>
          <w:u w:val="single"/>
          <w:lang w:val="en-US"/>
        </w:rPr>
      </w:pPr>
      <w:r>
        <w:rPr>
          <w:color w:val="000000"/>
          <w:lang w:val="en-US"/>
        </w:rPr>
        <w:t>E</w:t>
      </w:r>
      <w:r w:rsidRPr="00EB753D">
        <w:rPr>
          <w:color w:val="000000"/>
          <w:lang w:val="en-US"/>
        </w:rPr>
        <w:t>-</w:t>
      </w:r>
      <w:r>
        <w:rPr>
          <w:color w:val="000000"/>
          <w:lang w:val="en-US"/>
        </w:rPr>
        <w:t>mail</w:t>
      </w:r>
      <w:r w:rsidR="00294074" w:rsidRPr="00EB753D">
        <w:rPr>
          <w:b/>
          <w:color w:val="000000"/>
          <w:lang w:val="en-US"/>
        </w:rPr>
        <w:tab/>
      </w:r>
      <w:r w:rsidR="00765EC9" w:rsidRPr="00EB753D">
        <w:rPr>
          <w:b/>
          <w:color w:val="000000"/>
          <w:lang w:val="en-US"/>
        </w:rPr>
        <w:t xml:space="preserve">           </w:t>
      </w:r>
      <w:r w:rsidRPr="00EB753D">
        <w:rPr>
          <w:color w:val="000000"/>
          <w:lang w:val="en-US"/>
        </w:rPr>
        <w:t>:</w:t>
      </w:r>
      <w:r>
        <w:rPr>
          <w:color w:val="000000"/>
          <w:lang w:val="en-US"/>
        </w:rPr>
        <w:t>dimkasos</w:t>
      </w:r>
      <w:r w:rsidRPr="00EB753D">
        <w:rPr>
          <w:color w:val="000000"/>
          <w:lang w:val="en-US"/>
        </w:rPr>
        <w:t>@</w:t>
      </w:r>
      <w:r>
        <w:rPr>
          <w:color w:val="000000"/>
          <w:lang w:val="en-US"/>
        </w:rPr>
        <w:t>otenet</w:t>
      </w:r>
      <w:r w:rsidRPr="00EB753D">
        <w:rPr>
          <w:color w:val="000000"/>
          <w:lang w:val="en-US"/>
        </w:rPr>
        <w:t>.</w:t>
      </w:r>
      <w:r>
        <w:rPr>
          <w:color w:val="000000"/>
          <w:lang w:val="en-US"/>
        </w:rPr>
        <w:t>gr</w:t>
      </w:r>
    </w:p>
    <w:p w:rsidR="004975AB" w:rsidRPr="00EB753D" w:rsidRDefault="00BB1010" w:rsidP="00BB1010">
      <w:pPr>
        <w:tabs>
          <w:tab w:val="left" w:pos="7980"/>
        </w:tabs>
        <w:rPr>
          <w:b/>
          <w:color w:val="000000"/>
          <w:sz w:val="18"/>
          <w:lang w:val="en-US"/>
        </w:rPr>
      </w:pPr>
      <w:r w:rsidRPr="00EB753D">
        <w:rPr>
          <w:b/>
          <w:color w:val="000000"/>
          <w:lang w:val="en-US"/>
        </w:rPr>
        <w:tab/>
      </w:r>
    </w:p>
    <w:p w:rsidR="00A61D67" w:rsidRPr="00EB753D" w:rsidRDefault="00ED4EE9" w:rsidP="00A61D67">
      <w:pPr>
        <w:jc w:val="center"/>
        <w:rPr>
          <w:b/>
          <w:color w:val="000000"/>
          <w:sz w:val="72"/>
          <w:u w:val="single"/>
          <w:lang w:val="en-US"/>
        </w:rPr>
      </w:pPr>
      <w:r>
        <w:rPr>
          <w:b/>
          <w:color w:val="000000"/>
          <w:sz w:val="72"/>
          <w:u w:val="single"/>
        </w:rPr>
        <w:t>ΑΝΑΚΟΙΝΩΣΗ</w:t>
      </w:r>
      <w:r w:rsidRPr="00EB753D">
        <w:rPr>
          <w:b/>
          <w:color w:val="000000"/>
          <w:sz w:val="72"/>
          <w:u w:val="single"/>
          <w:lang w:val="en-US"/>
        </w:rPr>
        <w:t xml:space="preserve">  </w:t>
      </w:r>
    </w:p>
    <w:p w:rsidR="00ED4EE9" w:rsidRPr="00EB753D" w:rsidRDefault="00ED4EE9" w:rsidP="00A61D67">
      <w:pPr>
        <w:jc w:val="center"/>
        <w:rPr>
          <w:b/>
          <w:color w:val="000000"/>
          <w:sz w:val="6"/>
          <w:u w:val="single"/>
          <w:lang w:val="en-US"/>
        </w:rPr>
      </w:pPr>
    </w:p>
    <w:p w:rsidR="00A61D67" w:rsidRPr="00EB753D" w:rsidRDefault="00A61D67" w:rsidP="00A61D67">
      <w:pPr>
        <w:tabs>
          <w:tab w:val="left" w:pos="720"/>
          <w:tab w:val="left" w:pos="1440"/>
          <w:tab w:val="left" w:pos="2160"/>
          <w:tab w:val="left" w:pos="2880"/>
          <w:tab w:val="left" w:pos="5880"/>
          <w:tab w:val="left" w:pos="6315"/>
          <w:tab w:val="left" w:pos="6825"/>
        </w:tabs>
        <w:rPr>
          <w:b/>
          <w:color w:val="000000"/>
          <w:sz w:val="10"/>
          <w:lang w:val="en-US"/>
        </w:rPr>
      </w:pPr>
    </w:p>
    <w:p w:rsidR="00A61D67" w:rsidRPr="00EB753D" w:rsidRDefault="00A61D67" w:rsidP="00A61D67">
      <w:pPr>
        <w:tabs>
          <w:tab w:val="left" w:pos="720"/>
          <w:tab w:val="left" w:pos="1440"/>
          <w:tab w:val="left" w:pos="2160"/>
          <w:tab w:val="left" w:pos="2880"/>
          <w:tab w:val="left" w:pos="5880"/>
          <w:tab w:val="left" w:pos="6315"/>
          <w:tab w:val="left" w:pos="6825"/>
        </w:tabs>
        <w:rPr>
          <w:b/>
          <w:color w:val="000000"/>
          <w:sz w:val="6"/>
          <w:lang w:val="en-US"/>
        </w:rPr>
      </w:pPr>
    </w:p>
    <w:p w:rsidR="00A61D67" w:rsidRDefault="002E39E4" w:rsidP="003C02AD">
      <w:pPr>
        <w:jc w:val="both"/>
        <w:rPr>
          <w:sz w:val="28"/>
        </w:rPr>
      </w:pPr>
      <w:r w:rsidRPr="003E32B8">
        <w:rPr>
          <w:sz w:val="28"/>
        </w:rPr>
        <w:t xml:space="preserve">ΘΕΜΑ : </w:t>
      </w:r>
      <w:r w:rsidR="00ED4EE9">
        <w:rPr>
          <w:sz w:val="28"/>
        </w:rPr>
        <w:t xml:space="preserve"> </w:t>
      </w:r>
      <w:r w:rsidR="00EB753D">
        <w:rPr>
          <w:sz w:val="28"/>
        </w:rPr>
        <w:t xml:space="preserve"> Έναρξη </w:t>
      </w:r>
      <w:r w:rsidR="00A61D67" w:rsidRPr="003E32B8">
        <w:rPr>
          <w:sz w:val="28"/>
        </w:rPr>
        <w:tab/>
      </w:r>
      <w:r w:rsidR="00EB753D">
        <w:rPr>
          <w:sz w:val="28"/>
        </w:rPr>
        <w:t>υποβολής αιτήσεων για το πρόγραμμα κοινωφελούς χαρακτήρα ΟΑΕΔ 2022.</w:t>
      </w:r>
    </w:p>
    <w:p w:rsidR="00EB753D" w:rsidRDefault="00EB753D" w:rsidP="003C02AD">
      <w:pPr>
        <w:jc w:val="both"/>
        <w:rPr>
          <w:sz w:val="28"/>
        </w:rPr>
      </w:pPr>
    </w:p>
    <w:p w:rsidR="00EB753D" w:rsidRPr="002336CD" w:rsidRDefault="00EB753D" w:rsidP="003C02AD">
      <w:pPr>
        <w:jc w:val="both"/>
        <w:rPr>
          <w:sz w:val="28"/>
        </w:rPr>
      </w:pPr>
      <w:r w:rsidRPr="00EB753D">
        <w:rPr>
          <w:sz w:val="28"/>
        </w:rPr>
        <w:t xml:space="preserve">   </w:t>
      </w:r>
      <w:r w:rsidR="00162732">
        <w:rPr>
          <w:sz w:val="28"/>
        </w:rPr>
        <w:t>Ενημερώνουμε του  ενδιαφερόμενους  πολίτες ότι  ξ</w:t>
      </w:r>
      <w:r w:rsidRPr="00EB753D">
        <w:rPr>
          <w:sz w:val="28"/>
        </w:rPr>
        <w:t>εκίνησε η ηλεκτρονική υποβολή αιτήσεων για το Πρόγραμμα «Προώθηση της απασχόλησης μέσω Προγραμμάτων Κοινωφελούς Χαρακτήρα για 25.000 άτομα σε Δήμους, Περιφέρειες, Κέντρα Κοινωνικής Πρόνοιας Περιφερειών (ΚΚΠΠ)/ συναφείς φορείς, Υπηρεσίες Υπουργείων και άλ</w:t>
      </w:r>
      <w:r>
        <w:rPr>
          <w:sz w:val="28"/>
        </w:rPr>
        <w:t>λων φορέων» οκτάμηνης διάρκειας.</w:t>
      </w:r>
      <w:r w:rsidR="00162732">
        <w:rPr>
          <w:sz w:val="28"/>
        </w:rPr>
        <w:t xml:space="preserve">  </w:t>
      </w:r>
    </w:p>
    <w:p w:rsidR="00EB753D" w:rsidRPr="00443713" w:rsidRDefault="00EB753D" w:rsidP="003C02AD">
      <w:pPr>
        <w:jc w:val="both"/>
        <w:rPr>
          <w:sz w:val="2"/>
        </w:rPr>
      </w:pPr>
    </w:p>
    <w:p w:rsidR="002336CD" w:rsidRPr="002336CD" w:rsidRDefault="002336CD" w:rsidP="002336CD">
      <w:pPr>
        <w:jc w:val="both"/>
        <w:rPr>
          <w:rFonts w:ascii="Verdana" w:hAnsi="Verdana"/>
          <w:sz w:val="14"/>
          <w:szCs w:val="20"/>
          <w:lang w:val="en-US"/>
        </w:rPr>
      </w:pPr>
    </w:p>
    <w:p w:rsidR="002336CD" w:rsidRDefault="002336CD" w:rsidP="002336CD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Η κατανομή των θέσεων  για το Δήμο της Η.Ν. Κάσου </w:t>
      </w:r>
      <w:r w:rsidR="00FC055D">
        <w:rPr>
          <w:sz w:val="28"/>
        </w:rPr>
        <w:t xml:space="preserve"> </w:t>
      </w:r>
      <w:r>
        <w:rPr>
          <w:sz w:val="28"/>
        </w:rPr>
        <w:t xml:space="preserve"> είναι  η παρακάτω : </w:t>
      </w:r>
    </w:p>
    <w:p w:rsidR="002336CD" w:rsidRPr="00443713" w:rsidRDefault="002336CD" w:rsidP="002336CD">
      <w:pPr>
        <w:pStyle w:val="a4"/>
        <w:ind w:left="0"/>
        <w:jc w:val="both"/>
        <w:rPr>
          <w:sz w:val="16"/>
        </w:rPr>
      </w:pPr>
    </w:p>
    <w:p w:rsidR="002336CD" w:rsidRPr="002336CD" w:rsidRDefault="002336CD" w:rsidP="002336CD">
      <w:pPr>
        <w:jc w:val="both"/>
        <w:rPr>
          <w:sz w:val="28"/>
        </w:rPr>
      </w:pPr>
      <w:r>
        <w:rPr>
          <w:sz w:val="28"/>
        </w:rPr>
        <w:t xml:space="preserve">  </w:t>
      </w:r>
      <w:r w:rsidRPr="002336CD">
        <w:rPr>
          <w:sz w:val="28"/>
        </w:rPr>
        <w:t>1 ΥΕ ΒΟΗΘΗΤΙΚΟ ΠΡΟΣΩΠΙΚΟ ΥΔΡΑΥΛΙΚΩΝ ΕΡΓΑΣΙΩΝ</w:t>
      </w:r>
    </w:p>
    <w:p w:rsidR="002336CD" w:rsidRDefault="002336CD" w:rsidP="002336CD">
      <w:pPr>
        <w:pStyle w:val="a4"/>
        <w:ind w:left="0"/>
        <w:jc w:val="both"/>
        <w:rPr>
          <w:sz w:val="28"/>
        </w:rPr>
      </w:pPr>
      <w:r>
        <w:rPr>
          <w:sz w:val="28"/>
        </w:rPr>
        <w:t xml:space="preserve">  7</w:t>
      </w:r>
      <w:r w:rsidRPr="002336CD">
        <w:t xml:space="preserve"> </w:t>
      </w:r>
      <w:r>
        <w:t xml:space="preserve"> </w:t>
      </w:r>
      <w:r>
        <w:rPr>
          <w:sz w:val="28"/>
        </w:rPr>
        <w:t>ΥΕ</w:t>
      </w:r>
      <w:r>
        <w:t xml:space="preserve"> </w:t>
      </w:r>
      <w:r w:rsidRPr="002336CD">
        <w:rPr>
          <w:sz w:val="28"/>
        </w:rPr>
        <w:t>ΒΟΗΘΗΤΙΚΩΝ ΕΡΓΑΣΙΩΝ ΚΑΘΑΡΙΟΤΗΤΑΣ</w:t>
      </w:r>
    </w:p>
    <w:p w:rsidR="002336CD" w:rsidRDefault="002336CD" w:rsidP="002336CD">
      <w:pPr>
        <w:pStyle w:val="a4"/>
        <w:numPr>
          <w:ilvl w:val="0"/>
          <w:numId w:val="15"/>
        </w:numPr>
        <w:ind w:left="426" w:hanging="293"/>
        <w:jc w:val="both"/>
        <w:rPr>
          <w:sz w:val="28"/>
        </w:rPr>
      </w:pPr>
      <w:r>
        <w:rPr>
          <w:sz w:val="28"/>
        </w:rPr>
        <w:t xml:space="preserve">ΔΕ </w:t>
      </w:r>
      <w:r w:rsidRPr="002336CD">
        <w:rPr>
          <w:sz w:val="28"/>
        </w:rPr>
        <w:t>ΔΙΟΙΚΗΤΙΚΟΥ / ΔΙΟΙΚΗΤΙΚΟΥ ΛΟΓΙΣ</w:t>
      </w:r>
      <w:r>
        <w:rPr>
          <w:sz w:val="28"/>
        </w:rPr>
        <w:t>ΤΙΚΟΥ / ΛΟΓΙΣΤΙΚΗΣ / ΟΙΚΟΝ.</w:t>
      </w:r>
    </w:p>
    <w:p w:rsidR="002336CD" w:rsidRPr="002336CD" w:rsidRDefault="002336CD" w:rsidP="002336CD">
      <w:pPr>
        <w:ind w:left="75"/>
        <w:jc w:val="both"/>
        <w:rPr>
          <w:sz w:val="28"/>
        </w:rPr>
      </w:pPr>
      <w:r>
        <w:rPr>
          <w:sz w:val="28"/>
        </w:rPr>
        <w:t xml:space="preserve"> </w:t>
      </w:r>
      <w:r w:rsidRPr="002336CD">
        <w:rPr>
          <w:sz w:val="28"/>
        </w:rPr>
        <w:t xml:space="preserve">1 </w:t>
      </w:r>
      <w:r>
        <w:rPr>
          <w:sz w:val="28"/>
        </w:rPr>
        <w:t xml:space="preserve"> </w:t>
      </w:r>
      <w:r w:rsidRPr="002336CD">
        <w:rPr>
          <w:sz w:val="28"/>
        </w:rPr>
        <w:t>ΔΕ  ΗΛΕΚΤΡΟΤΕΧΝΙΤΩΝ</w:t>
      </w:r>
    </w:p>
    <w:p w:rsidR="002336CD" w:rsidRDefault="002336CD" w:rsidP="002336CD">
      <w:pPr>
        <w:jc w:val="both"/>
        <w:rPr>
          <w:sz w:val="28"/>
        </w:rPr>
      </w:pPr>
      <w:r>
        <w:rPr>
          <w:sz w:val="28"/>
        </w:rPr>
        <w:t xml:space="preserve">  2 </w:t>
      </w:r>
      <w:r w:rsidRPr="002336CD">
        <w:rPr>
          <w:sz w:val="28"/>
        </w:rPr>
        <w:t xml:space="preserve"> ΔΕ</w:t>
      </w:r>
      <w:r>
        <w:rPr>
          <w:sz w:val="28"/>
        </w:rPr>
        <w:t xml:space="preserve"> </w:t>
      </w:r>
      <w:r w:rsidRPr="002336CD">
        <w:rPr>
          <w:sz w:val="28"/>
        </w:rPr>
        <w:t>ΟΔΗΓΩΝ ΜΕ ΑΔΕΙΑ ΟΔΗΓΗΣΗΣ Γ' ή Δ' ΚΑΤΗΓΟΡΙΑΣ</w:t>
      </w:r>
    </w:p>
    <w:p w:rsidR="002336CD" w:rsidRPr="00FC055D" w:rsidRDefault="002336CD" w:rsidP="00FC055D">
      <w:pPr>
        <w:pStyle w:val="a4"/>
        <w:numPr>
          <w:ilvl w:val="0"/>
          <w:numId w:val="16"/>
        </w:numPr>
        <w:jc w:val="both"/>
        <w:rPr>
          <w:sz w:val="28"/>
        </w:rPr>
      </w:pPr>
      <w:r w:rsidRPr="00FC055D">
        <w:rPr>
          <w:sz w:val="28"/>
        </w:rPr>
        <w:t>ΠΕ ΚΤΗΝΙΑΤΡΩΝ</w:t>
      </w:r>
    </w:p>
    <w:p w:rsidR="00FC055D" w:rsidRPr="00FC055D" w:rsidRDefault="00FC055D" w:rsidP="00FC055D">
      <w:pPr>
        <w:jc w:val="both"/>
        <w:rPr>
          <w:sz w:val="18"/>
        </w:rPr>
      </w:pPr>
    </w:p>
    <w:p w:rsidR="00FC055D" w:rsidRPr="00FC055D" w:rsidRDefault="00FC055D" w:rsidP="00FC055D">
      <w:pPr>
        <w:jc w:val="both"/>
        <w:rPr>
          <w:sz w:val="28"/>
        </w:rPr>
      </w:pPr>
      <w:r>
        <w:rPr>
          <w:sz w:val="28"/>
        </w:rPr>
        <w:t>Σύνολο:  16 θέσεις .</w:t>
      </w:r>
    </w:p>
    <w:p w:rsidR="002336CD" w:rsidRPr="00523B53" w:rsidRDefault="002336CD" w:rsidP="003C02AD">
      <w:pPr>
        <w:jc w:val="both"/>
        <w:rPr>
          <w:sz w:val="16"/>
        </w:rPr>
      </w:pPr>
    </w:p>
    <w:p w:rsidR="00162732" w:rsidRDefault="00EB753D" w:rsidP="003C02AD">
      <w:pPr>
        <w:jc w:val="both"/>
        <w:rPr>
          <w:sz w:val="28"/>
        </w:rPr>
      </w:pPr>
      <w:r>
        <w:rPr>
          <w:sz w:val="28"/>
        </w:rPr>
        <w:t xml:space="preserve">   </w:t>
      </w:r>
      <w:r w:rsidRPr="00EB753D">
        <w:rPr>
          <w:sz w:val="28"/>
        </w:rPr>
        <w:t xml:space="preserve">Η υποβολή αιτήσεων από τους ενδιαφερομένους γίνεται </w:t>
      </w:r>
      <w:r>
        <w:rPr>
          <w:sz w:val="28"/>
        </w:rPr>
        <w:t xml:space="preserve">είτε </w:t>
      </w:r>
      <w:r w:rsidRPr="00EB753D">
        <w:rPr>
          <w:sz w:val="28"/>
        </w:rPr>
        <w:t xml:space="preserve">μέσω της Ενιαίας </w:t>
      </w:r>
      <w:r w:rsidR="00FC055D">
        <w:rPr>
          <w:sz w:val="28"/>
        </w:rPr>
        <w:t xml:space="preserve"> </w:t>
      </w:r>
      <w:r w:rsidRPr="00EB753D">
        <w:rPr>
          <w:sz w:val="28"/>
        </w:rPr>
        <w:t>Ψηφ</w:t>
      </w:r>
      <w:r w:rsidR="00FC055D">
        <w:rPr>
          <w:sz w:val="28"/>
        </w:rPr>
        <w:t xml:space="preserve">ιακής Πύλης </w:t>
      </w:r>
      <w:r>
        <w:rPr>
          <w:sz w:val="28"/>
        </w:rPr>
        <w:t xml:space="preserve">του Δημοσίου </w:t>
      </w:r>
      <w:proofErr w:type="spellStart"/>
      <w:r w:rsidRPr="00162732">
        <w:rPr>
          <w:sz w:val="28"/>
        </w:rPr>
        <w:t>gov</w:t>
      </w:r>
      <w:r w:rsidRPr="00EB753D">
        <w:rPr>
          <w:sz w:val="28"/>
        </w:rPr>
        <w:t>.</w:t>
      </w:r>
      <w:r w:rsidRPr="00162732">
        <w:rPr>
          <w:sz w:val="28"/>
        </w:rPr>
        <w:t>gr</w:t>
      </w:r>
      <w:proofErr w:type="spellEnd"/>
      <w:r>
        <w:rPr>
          <w:sz w:val="28"/>
        </w:rPr>
        <w:t xml:space="preserve"> </w:t>
      </w:r>
      <w:r w:rsidRPr="00EB753D">
        <w:rPr>
          <w:sz w:val="28"/>
        </w:rPr>
        <w:t>(</w:t>
      </w:r>
      <w:hyperlink r:id="rId9" w:history="1">
        <w:r w:rsidRPr="00162732">
          <w:rPr>
            <w:sz w:val="28"/>
          </w:rPr>
          <w:t>https://w</w:t>
        </w:r>
        <w:r w:rsidR="00FC055D">
          <w:rPr>
            <w:sz w:val="28"/>
          </w:rPr>
          <w:t xml:space="preserve">ww.gov.gr/ipiresies/ergasia-kai </w:t>
        </w:r>
        <w:r w:rsidRPr="00162732">
          <w:rPr>
            <w:sz w:val="28"/>
          </w:rPr>
          <w:t>asphalise/</w:t>
        </w:r>
        <w:r w:rsidR="00FC055D">
          <w:rPr>
            <w:sz w:val="28"/>
          </w:rPr>
          <w:t xml:space="preserve"> </w:t>
        </w:r>
        <w:r w:rsidRPr="00162732">
          <w:rPr>
            <w:sz w:val="28"/>
          </w:rPr>
          <w:t>apozemioseis-</w:t>
        </w:r>
        <w:r w:rsidR="00FC055D">
          <w:rPr>
            <w:sz w:val="28"/>
          </w:rPr>
          <w:t xml:space="preserve"> </w:t>
        </w:r>
        <w:r w:rsidRPr="00162732">
          <w:rPr>
            <w:sz w:val="28"/>
          </w:rPr>
          <w:t>kai</w:t>
        </w:r>
      </w:hyperlink>
      <w:r w:rsidRPr="00EB753D">
        <w:rPr>
          <w:sz w:val="28"/>
        </w:rPr>
        <w:t xml:space="preserve"> </w:t>
      </w:r>
      <w:proofErr w:type="spellStart"/>
      <w:r w:rsidRPr="00162732">
        <w:rPr>
          <w:sz w:val="28"/>
        </w:rPr>
        <w:t>parokhes</w:t>
      </w:r>
      <w:proofErr w:type="spellEnd"/>
      <w:r w:rsidRPr="00EB753D">
        <w:rPr>
          <w:sz w:val="28"/>
        </w:rPr>
        <w:t>/</w:t>
      </w:r>
      <w:proofErr w:type="spellStart"/>
      <w:r w:rsidRPr="00162732">
        <w:rPr>
          <w:sz w:val="28"/>
        </w:rPr>
        <w:t>programmata</w:t>
      </w:r>
      <w:proofErr w:type="spellEnd"/>
      <w:r w:rsidRPr="00EB753D">
        <w:rPr>
          <w:sz w:val="28"/>
        </w:rPr>
        <w:t>-</w:t>
      </w:r>
      <w:proofErr w:type="spellStart"/>
      <w:r w:rsidRPr="00162732">
        <w:rPr>
          <w:sz w:val="28"/>
        </w:rPr>
        <w:t>koinophelous</w:t>
      </w:r>
      <w:proofErr w:type="spellEnd"/>
      <w:r w:rsidRPr="00EB753D">
        <w:rPr>
          <w:sz w:val="28"/>
        </w:rPr>
        <w:t>-</w:t>
      </w:r>
      <w:proofErr w:type="spellStart"/>
      <w:r w:rsidRPr="00162732">
        <w:rPr>
          <w:sz w:val="28"/>
        </w:rPr>
        <w:t>kharaktera</w:t>
      </w:r>
      <w:proofErr w:type="spellEnd"/>
      <w:r w:rsidR="00162732">
        <w:rPr>
          <w:sz w:val="28"/>
        </w:rPr>
        <w:t xml:space="preserve">), </w:t>
      </w:r>
      <w:r>
        <w:rPr>
          <w:sz w:val="28"/>
        </w:rPr>
        <w:t xml:space="preserve">είτε </w:t>
      </w:r>
      <w:r w:rsidRPr="00EB753D">
        <w:rPr>
          <w:sz w:val="28"/>
        </w:rPr>
        <w:t xml:space="preserve">στον διαδικτυακό τόπο του ΟΑΕΔ </w:t>
      </w:r>
      <w:hyperlink r:id="rId10" w:history="1">
        <w:r w:rsidRPr="00162732">
          <w:rPr>
            <w:sz w:val="28"/>
          </w:rPr>
          <w:t>www.oaed.gr</w:t>
        </w:r>
      </w:hyperlink>
      <w:r>
        <w:rPr>
          <w:sz w:val="28"/>
        </w:rPr>
        <w:t>.</w:t>
      </w:r>
      <w:r w:rsidR="00162732" w:rsidRPr="00162732">
        <w:rPr>
          <w:sz w:val="28"/>
        </w:rPr>
        <w:t xml:space="preserve"> </w:t>
      </w:r>
    </w:p>
    <w:p w:rsidR="00162732" w:rsidRPr="00523B53" w:rsidRDefault="00162732" w:rsidP="003C02AD">
      <w:pPr>
        <w:jc w:val="both"/>
        <w:rPr>
          <w:sz w:val="16"/>
        </w:rPr>
      </w:pPr>
    </w:p>
    <w:p w:rsidR="00EB753D" w:rsidRDefault="00162732" w:rsidP="003C02AD">
      <w:pPr>
        <w:jc w:val="both"/>
        <w:rPr>
          <w:sz w:val="28"/>
        </w:rPr>
      </w:pPr>
      <w:r>
        <w:rPr>
          <w:sz w:val="28"/>
        </w:rPr>
        <w:t xml:space="preserve">   </w:t>
      </w:r>
      <w:r w:rsidRPr="00162732">
        <w:rPr>
          <w:sz w:val="28"/>
        </w:rPr>
        <w:t xml:space="preserve">Ο χρόνος λήξης της προθεσμίας υποβολής των ηλεκτρονικών αιτήσεων συμμετοχής στο Πρόγραμμα  ορίζεται </w:t>
      </w:r>
      <w:r w:rsidRPr="00443713">
        <w:rPr>
          <w:b/>
          <w:sz w:val="28"/>
        </w:rPr>
        <w:t>η  Παρασκευή 18 Μαρτίου (18/03/2022 και ώρα 11:00)</w:t>
      </w:r>
    </w:p>
    <w:p w:rsidR="00EB753D" w:rsidRPr="00162732" w:rsidRDefault="00EB753D" w:rsidP="003C02AD">
      <w:pPr>
        <w:jc w:val="both"/>
        <w:rPr>
          <w:sz w:val="18"/>
        </w:rPr>
      </w:pPr>
    </w:p>
    <w:p w:rsidR="00162732" w:rsidRDefault="00162732" w:rsidP="003C02AD">
      <w:pPr>
        <w:jc w:val="both"/>
        <w:rPr>
          <w:sz w:val="28"/>
        </w:rPr>
      </w:pPr>
      <w:r>
        <w:t xml:space="preserve"> </w:t>
      </w:r>
      <w:r w:rsidRPr="00162732">
        <w:rPr>
          <w:sz w:val="28"/>
        </w:rPr>
        <w:t>Δικαίωμα υποβολής ηλεκτρονικών αιτήσεων συμμετοχής στη διαδικασία κατάρτισης του Πίνακα Κατάταξης Ανέργων για την προώθηση της απασχόλησης μέσω προγραμμάτων κοινωφελούς χαρακτήρα έχουν μόνο οι</w:t>
      </w:r>
      <w:r>
        <w:rPr>
          <w:sz w:val="28"/>
        </w:rPr>
        <w:t xml:space="preserve"> </w:t>
      </w:r>
      <w:r w:rsidRPr="00162732">
        <w:rPr>
          <w:sz w:val="28"/>
        </w:rPr>
        <w:t>εγγεγραμμένοι άνεργοι στα μητρώα ανέργων του ΟΑΕΔ, οι οποίοι ανήκουν σε μία τουλάχιστον από τις παρακάτω κατηγορίες:</w:t>
      </w:r>
    </w:p>
    <w:p w:rsidR="00162732" w:rsidRPr="00162732" w:rsidRDefault="00162732" w:rsidP="003C02AD">
      <w:pPr>
        <w:jc w:val="both"/>
        <w:rPr>
          <w:sz w:val="10"/>
        </w:rPr>
      </w:pPr>
    </w:p>
    <w:p w:rsidR="00162732" w:rsidRDefault="00443713" w:rsidP="003C02AD">
      <w:pPr>
        <w:jc w:val="both"/>
        <w:rPr>
          <w:sz w:val="28"/>
        </w:rPr>
      </w:pPr>
      <w:r>
        <w:rPr>
          <w:sz w:val="28"/>
        </w:rPr>
        <w:t xml:space="preserve"> 1. Ε</w:t>
      </w:r>
      <w:r w:rsidR="00162732" w:rsidRPr="00162732">
        <w:rPr>
          <w:sz w:val="28"/>
        </w:rPr>
        <w:t xml:space="preserve">γγεγραμμένοι άνεργοι στα μητρώα ανέργων του ΟΑΕΔ, μέλη οικογενειών στις οποίες δεν εργάζεται κανείς και οι σύζυγοι αυτών είναι εγγεγραμμένοι άνεργοι στα μητρώα ανέργων του ΟΑΕΔ </w:t>
      </w:r>
      <w:r w:rsidR="00162732">
        <w:rPr>
          <w:sz w:val="28"/>
        </w:rPr>
        <w:t>.</w:t>
      </w:r>
    </w:p>
    <w:p w:rsidR="00162732" w:rsidRDefault="00443713" w:rsidP="003C02AD">
      <w:pPr>
        <w:jc w:val="both"/>
        <w:rPr>
          <w:sz w:val="28"/>
        </w:rPr>
      </w:pPr>
      <w:r>
        <w:rPr>
          <w:sz w:val="28"/>
        </w:rPr>
        <w:t>2. Ε</w:t>
      </w:r>
      <w:r w:rsidR="00162732" w:rsidRPr="00162732">
        <w:rPr>
          <w:sz w:val="28"/>
        </w:rPr>
        <w:t xml:space="preserve">γγεγραμμένοι άνεργοι στα μητρώα ανέργων του ΟΑΕΔ, μέλη </w:t>
      </w:r>
      <w:proofErr w:type="spellStart"/>
      <w:r w:rsidR="00162732" w:rsidRPr="00162732">
        <w:rPr>
          <w:sz w:val="28"/>
        </w:rPr>
        <w:t>μονογονεϊκών</w:t>
      </w:r>
      <w:proofErr w:type="spellEnd"/>
      <w:r w:rsidR="00162732" w:rsidRPr="00162732">
        <w:rPr>
          <w:sz w:val="28"/>
        </w:rPr>
        <w:t xml:space="preserve"> οικογενειών στις οποίες δεν εργάζεται κανείς</w:t>
      </w:r>
      <w:r w:rsidR="00162732">
        <w:rPr>
          <w:sz w:val="28"/>
        </w:rPr>
        <w:t>.</w:t>
      </w:r>
      <w:r w:rsidR="00162732" w:rsidRPr="00162732">
        <w:rPr>
          <w:sz w:val="28"/>
        </w:rPr>
        <w:t xml:space="preserve">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lastRenderedPageBreak/>
        <w:t>3. Ε</w:t>
      </w:r>
      <w:r w:rsidR="00162732" w:rsidRPr="00162732">
        <w:rPr>
          <w:sz w:val="28"/>
        </w:rPr>
        <w:t>γγεγραμμένοι μακροχρόνια άνεργοι στα μητρώα ανέργων του ΟΑΕΔ</w:t>
      </w:r>
      <w:r w:rsidR="00162732">
        <w:rPr>
          <w:sz w:val="28"/>
        </w:rPr>
        <w:t>.</w:t>
      </w:r>
      <w:r w:rsidR="00162732" w:rsidRPr="00162732">
        <w:rPr>
          <w:sz w:val="28"/>
        </w:rPr>
        <w:t xml:space="preserve">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Α</w:t>
      </w:r>
      <w:r w:rsidR="00162732" w:rsidRPr="00162732">
        <w:rPr>
          <w:sz w:val="28"/>
        </w:rPr>
        <w:t>νεργοι</w:t>
      </w:r>
      <w:proofErr w:type="spellEnd"/>
      <w:r w:rsidR="00162732" w:rsidRPr="00162732">
        <w:rPr>
          <w:sz w:val="28"/>
        </w:rPr>
        <w:t xml:space="preserve"> πτυχιούχοι πανεπιστημιακού και τεχνολογικού τομέα, εγγεγραμμένοι στα μητρώα ανέργων του ΟΑΕΔ, για την κάλυψη θέσεων με βάση τα τυπικά τους προσόντα </w:t>
      </w:r>
      <w:r w:rsidR="00162732">
        <w:rPr>
          <w:sz w:val="28"/>
        </w:rPr>
        <w:t>.</w:t>
      </w:r>
      <w:r w:rsidR="00162732" w:rsidRPr="00162732">
        <w:rPr>
          <w:sz w:val="28"/>
        </w:rPr>
        <w:t xml:space="preserve">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t>5. Ε</w:t>
      </w:r>
      <w:r w:rsidR="00162732" w:rsidRPr="00162732">
        <w:rPr>
          <w:sz w:val="28"/>
        </w:rPr>
        <w:t xml:space="preserve">γγεγραμμένοι άνεργοι στα μητρώα ανέργων του ΟΑΕΔ ηλικίας άνω των 29 ετών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t>6. Ε</w:t>
      </w:r>
      <w:r w:rsidR="00162732" w:rsidRPr="00162732">
        <w:rPr>
          <w:sz w:val="28"/>
        </w:rPr>
        <w:t xml:space="preserve">γγεγραμμένοι στα μητρώα ανέργων </w:t>
      </w:r>
      <w:proofErr w:type="spellStart"/>
      <w:r w:rsidR="00162732" w:rsidRPr="00162732">
        <w:rPr>
          <w:sz w:val="28"/>
        </w:rPr>
        <w:t>ΑμεΑ</w:t>
      </w:r>
      <w:proofErr w:type="spellEnd"/>
      <w:r w:rsidR="00162732" w:rsidRPr="00162732">
        <w:rPr>
          <w:sz w:val="28"/>
        </w:rPr>
        <w:t xml:space="preserve"> του ΟΑΕΔ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t>7. Ε</w:t>
      </w:r>
      <w:r w:rsidR="00162732" w:rsidRPr="00162732">
        <w:rPr>
          <w:sz w:val="28"/>
        </w:rPr>
        <w:t xml:space="preserve">γγεγραμμένοι άνεργοι στα μητρώα ανέργων του ΟΑΕΔ, δικαιούχοι του «Ελάχιστου Εγγυημένου Εισοδήματος» (ΕΕΕ),  </w:t>
      </w:r>
    </w:p>
    <w:p w:rsidR="00162732" w:rsidRDefault="00523B53" w:rsidP="003C02AD">
      <w:pPr>
        <w:jc w:val="both"/>
        <w:rPr>
          <w:sz w:val="28"/>
        </w:rPr>
      </w:pPr>
      <w:r>
        <w:rPr>
          <w:sz w:val="28"/>
        </w:rPr>
        <w:t>8. Ε</w:t>
      </w:r>
      <w:r w:rsidR="00162732" w:rsidRPr="00162732">
        <w:rPr>
          <w:sz w:val="28"/>
        </w:rPr>
        <w:t xml:space="preserve">γγεγραμμένοι άνεργοι ενήλικες που συνεχίζουν να διαμένουν (μετά την ενηλικίωσή τους) σε Μονάδες Παιδικής Προστασίας και Φροντίδας (ν. 4538/2018), εγγεγραμμένοι στο Εθνικό Μητρώο Ανηλίκων κατόπιν χορήγησης της συναφούς βεβαίωσης από το Εθνικό Κέντρο Κοινωνικής Αλληλεγγύης (ΕΚΚΑ). </w:t>
      </w:r>
    </w:p>
    <w:p w:rsidR="00162732" w:rsidRDefault="00162732" w:rsidP="003C02AD">
      <w:pPr>
        <w:jc w:val="both"/>
        <w:rPr>
          <w:sz w:val="28"/>
        </w:rPr>
      </w:pPr>
    </w:p>
    <w:p w:rsidR="00EB753D" w:rsidRPr="00162732" w:rsidRDefault="00162732" w:rsidP="003C02AD">
      <w:pPr>
        <w:jc w:val="both"/>
        <w:rPr>
          <w:b/>
          <w:sz w:val="32"/>
        </w:rPr>
      </w:pPr>
      <w:r w:rsidRPr="00162732">
        <w:rPr>
          <w:b/>
          <w:sz w:val="28"/>
        </w:rPr>
        <w:t xml:space="preserve">  Δικαίωμα συμμετοχής στη δράση δεν έχουν οι ωφελούμενοι που συμμετείχαν στις υπ’ αρ. 9/2017, 16/2017, 4/2018, 8/2018, 10/2018, 3/2019 και 4/2020 Δημόσιες Προσκλήσεις του ΟΑΕΔ</w:t>
      </w:r>
      <w:r w:rsidR="003301D7">
        <w:rPr>
          <w:b/>
          <w:sz w:val="28"/>
        </w:rPr>
        <w:t xml:space="preserve"> </w:t>
      </w:r>
      <w:r w:rsidRPr="00162732">
        <w:rPr>
          <w:b/>
          <w:sz w:val="28"/>
        </w:rPr>
        <w:t>.</w:t>
      </w:r>
      <w:r w:rsidR="003301D7">
        <w:rPr>
          <w:b/>
          <w:sz w:val="28"/>
        </w:rPr>
        <w:t xml:space="preserve"> Δηλαδή όσοι συμμετείχαν και εργάστηκαν  στο πρό</w:t>
      </w:r>
      <w:r w:rsidR="00FC055D">
        <w:rPr>
          <w:b/>
          <w:sz w:val="28"/>
        </w:rPr>
        <w:t>γραμμα κοινωφελούς εργασίας τα 4 τελευταία χρόνια.</w:t>
      </w:r>
    </w:p>
    <w:p w:rsidR="00ED4EE9" w:rsidRPr="003301D7" w:rsidRDefault="002E39E4" w:rsidP="00ED4EE9">
      <w:pPr>
        <w:jc w:val="both"/>
        <w:rPr>
          <w:sz w:val="32"/>
          <w:szCs w:val="28"/>
        </w:rPr>
      </w:pPr>
      <w:r w:rsidRPr="00EB753D">
        <w:rPr>
          <w:sz w:val="32"/>
          <w:szCs w:val="28"/>
        </w:rPr>
        <w:t xml:space="preserve">   </w:t>
      </w:r>
    </w:p>
    <w:sectPr w:rsidR="00ED4EE9" w:rsidRPr="003301D7" w:rsidSect="00EB753D">
      <w:pgSz w:w="11906" w:h="16838"/>
      <w:pgMar w:top="709" w:right="56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D7" w:rsidRDefault="003301D7" w:rsidP="00BB1010">
      <w:r>
        <w:separator/>
      </w:r>
    </w:p>
  </w:endnote>
  <w:endnote w:type="continuationSeparator" w:id="0">
    <w:p w:rsidR="003301D7" w:rsidRDefault="003301D7" w:rsidP="00BB1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D7" w:rsidRDefault="003301D7" w:rsidP="00BB1010">
      <w:r>
        <w:separator/>
      </w:r>
    </w:p>
  </w:footnote>
  <w:footnote w:type="continuationSeparator" w:id="0">
    <w:p w:rsidR="003301D7" w:rsidRDefault="003301D7" w:rsidP="00BB10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63A4D"/>
    <w:multiLevelType w:val="multilevel"/>
    <w:tmpl w:val="A56C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1A1849"/>
    <w:multiLevelType w:val="hybridMultilevel"/>
    <w:tmpl w:val="CA00F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BB"/>
    <w:multiLevelType w:val="hybridMultilevel"/>
    <w:tmpl w:val="F334A5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3E8C"/>
    <w:multiLevelType w:val="hybridMultilevel"/>
    <w:tmpl w:val="99CA49DC"/>
    <w:lvl w:ilvl="0" w:tplc="7A8A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02481"/>
    <w:multiLevelType w:val="hybridMultilevel"/>
    <w:tmpl w:val="EE26B34E"/>
    <w:lvl w:ilvl="0" w:tplc="D3FE5122">
      <w:start w:val="1"/>
      <w:numFmt w:val="decimal"/>
      <w:lvlText w:val="%1"/>
      <w:lvlJc w:val="left"/>
      <w:pPr>
        <w:ind w:left="11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75" w:hanging="360"/>
      </w:pPr>
    </w:lvl>
    <w:lvl w:ilvl="2" w:tplc="0408001B" w:tentative="1">
      <w:start w:val="1"/>
      <w:numFmt w:val="lowerRoman"/>
      <w:lvlText w:val="%3."/>
      <w:lvlJc w:val="right"/>
      <w:pPr>
        <w:ind w:left="2595" w:hanging="180"/>
      </w:pPr>
    </w:lvl>
    <w:lvl w:ilvl="3" w:tplc="0408000F" w:tentative="1">
      <w:start w:val="1"/>
      <w:numFmt w:val="decimal"/>
      <w:lvlText w:val="%4."/>
      <w:lvlJc w:val="left"/>
      <w:pPr>
        <w:ind w:left="3315" w:hanging="360"/>
      </w:pPr>
    </w:lvl>
    <w:lvl w:ilvl="4" w:tplc="04080019" w:tentative="1">
      <w:start w:val="1"/>
      <w:numFmt w:val="lowerLetter"/>
      <w:lvlText w:val="%5."/>
      <w:lvlJc w:val="left"/>
      <w:pPr>
        <w:ind w:left="4035" w:hanging="360"/>
      </w:pPr>
    </w:lvl>
    <w:lvl w:ilvl="5" w:tplc="0408001B" w:tentative="1">
      <w:start w:val="1"/>
      <w:numFmt w:val="lowerRoman"/>
      <w:lvlText w:val="%6."/>
      <w:lvlJc w:val="right"/>
      <w:pPr>
        <w:ind w:left="4755" w:hanging="180"/>
      </w:pPr>
    </w:lvl>
    <w:lvl w:ilvl="6" w:tplc="0408000F" w:tentative="1">
      <w:start w:val="1"/>
      <w:numFmt w:val="decimal"/>
      <w:lvlText w:val="%7."/>
      <w:lvlJc w:val="left"/>
      <w:pPr>
        <w:ind w:left="5475" w:hanging="360"/>
      </w:pPr>
    </w:lvl>
    <w:lvl w:ilvl="7" w:tplc="04080019" w:tentative="1">
      <w:start w:val="1"/>
      <w:numFmt w:val="lowerLetter"/>
      <w:lvlText w:val="%8."/>
      <w:lvlJc w:val="left"/>
      <w:pPr>
        <w:ind w:left="6195" w:hanging="360"/>
      </w:pPr>
    </w:lvl>
    <w:lvl w:ilvl="8" w:tplc="040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72F3F5A"/>
    <w:multiLevelType w:val="hybridMultilevel"/>
    <w:tmpl w:val="37FC3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C490F"/>
    <w:multiLevelType w:val="hybridMultilevel"/>
    <w:tmpl w:val="7932CEF0"/>
    <w:lvl w:ilvl="0" w:tplc="1088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A5719"/>
    <w:multiLevelType w:val="hybridMultilevel"/>
    <w:tmpl w:val="38128C68"/>
    <w:lvl w:ilvl="0" w:tplc="B4129AFC">
      <w:start w:val="4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80E71E5"/>
    <w:multiLevelType w:val="hybridMultilevel"/>
    <w:tmpl w:val="736C56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3061CE"/>
    <w:multiLevelType w:val="hybridMultilevel"/>
    <w:tmpl w:val="539C108A"/>
    <w:lvl w:ilvl="0" w:tplc="FC7E2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041891"/>
    <w:multiLevelType w:val="hybridMultilevel"/>
    <w:tmpl w:val="A0242FF6"/>
    <w:lvl w:ilvl="0" w:tplc="4DB23D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B5C9C"/>
    <w:multiLevelType w:val="hybridMultilevel"/>
    <w:tmpl w:val="03844E26"/>
    <w:lvl w:ilvl="0" w:tplc="FBC2CF66">
      <w:start w:val="1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30" w:hanging="360"/>
      </w:pPr>
    </w:lvl>
    <w:lvl w:ilvl="2" w:tplc="0408001B" w:tentative="1">
      <w:start w:val="1"/>
      <w:numFmt w:val="lowerRoman"/>
      <w:lvlText w:val="%3."/>
      <w:lvlJc w:val="right"/>
      <w:pPr>
        <w:ind w:left="1950" w:hanging="180"/>
      </w:pPr>
    </w:lvl>
    <w:lvl w:ilvl="3" w:tplc="0408000F" w:tentative="1">
      <w:start w:val="1"/>
      <w:numFmt w:val="decimal"/>
      <w:lvlText w:val="%4."/>
      <w:lvlJc w:val="left"/>
      <w:pPr>
        <w:ind w:left="2670" w:hanging="360"/>
      </w:pPr>
    </w:lvl>
    <w:lvl w:ilvl="4" w:tplc="04080019" w:tentative="1">
      <w:start w:val="1"/>
      <w:numFmt w:val="lowerLetter"/>
      <w:lvlText w:val="%5."/>
      <w:lvlJc w:val="left"/>
      <w:pPr>
        <w:ind w:left="3390" w:hanging="360"/>
      </w:pPr>
    </w:lvl>
    <w:lvl w:ilvl="5" w:tplc="0408001B" w:tentative="1">
      <w:start w:val="1"/>
      <w:numFmt w:val="lowerRoman"/>
      <w:lvlText w:val="%6."/>
      <w:lvlJc w:val="right"/>
      <w:pPr>
        <w:ind w:left="4110" w:hanging="180"/>
      </w:pPr>
    </w:lvl>
    <w:lvl w:ilvl="6" w:tplc="0408000F" w:tentative="1">
      <w:start w:val="1"/>
      <w:numFmt w:val="decimal"/>
      <w:lvlText w:val="%7."/>
      <w:lvlJc w:val="left"/>
      <w:pPr>
        <w:ind w:left="4830" w:hanging="360"/>
      </w:pPr>
    </w:lvl>
    <w:lvl w:ilvl="7" w:tplc="04080019" w:tentative="1">
      <w:start w:val="1"/>
      <w:numFmt w:val="lowerLetter"/>
      <w:lvlText w:val="%8."/>
      <w:lvlJc w:val="left"/>
      <w:pPr>
        <w:ind w:left="5550" w:hanging="360"/>
      </w:pPr>
    </w:lvl>
    <w:lvl w:ilvl="8" w:tplc="040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>
    <w:nsid w:val="67736FB6"/>
    <w:multiLevelType w:val="hybridMultilevel"/>
    <w:tmpl w:val="DF70630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0098"/>
    <w:multiLevelType w:val="hybridMultilevel"/>
    <w:tmpl w:val="A630F8AA"/>
    <w:lvl w:ilvl="0" w:tplc="31223F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6BB84461"/>
    <w:multiLevelType w:val="hybridMultilevel"/>
    <w:tmpl w:val="C7ACCD44"/>
    <w:lvl w:ilvl="0" w:tplc="A5E4CD4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>
    <w:nsid w:val="77747F63"/>
    <w:multiLevelType w:val="hybridMultilevel"/>
    <w:tmpl w:val="E5822D26"/>
    <w:lvl w:ilvl="0" w:tplc="A9EA1D6A">
      <w:start w:val="1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1"/>
  </w:num>
  <w:num w:numId="11">
    <w:abstractNumId w:val="6"/>
  </w:num>
  <w:num w:numId="12">
    <w:abstractNumId w:val="10"/>
  </w:num>
  <w:num w:numId="13">
    <w:abstractNumId w:val="4"/>
  </w:num>
  <w:num w:numId="14">
    <w:abstractNumId w:val="15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44C"/>
    <w:rsid w:val="00004A28"/>
    <w:rsid w:val="0001142C"/>
    <w:rsid w:val="00011526"/>
    <w:rsid w:val="0001341E"/>
    <w:rsid w:val="00013642"/>
    <w:rsid w:val="000167B4"/>
    <w:rsid w:val="000205EF"/>
    <w:rsid w:val="00022176"/>
    <w:rsid w:val="00024777"/>
    <w:rsid w:val="0003141E"/>
    <w:rsid w:val="00031590"/>
    <w:rsid w:val="00037354"/>
    <w:rsid w:val="0004413D"/>
    <w:rsid w:val="0004503A"/>
    <w:rsid w:val="000520A9"/>
    <w:rsid w:val="00057C41"/>
    <w:rsid w:val="000607D3"/>
    <w:rsid w:val="00062F01"/>
    <w:rsid w:val="00066B13"/>
    <w:rsid w:val="000719F6"/>
    <w:rsid w:val="00072121"/>
    <w:rsid w:val="00073076"/>
    <w:rsid w:val="00075786"/>
    <w:rsid w:val="00076F92"/>
    <w:rsid w:val="000829D8"/>
    <w:rsid w:val="00083821"/>
    <w:rsid w:val="00083BC5"/>
    <w:rsid w:val="00087CC9"/>
    <w:rsid w:val="000904E5"/>
    <w:rsid w:val="00091D96"/>
    <w:rsid w:val="00092779"/>
    <w:rsid w:val="00092DF1"/>
    <w:rsid w:val="00093B5A"/>
    <w:rsid w:val="000A27F8"/>
    <w:rsid w:val="000B3DC0"/>
    <w:rsid w:val="000B7DEC"/>
    <w:rsid w:val="000C0AC6"/>
    <w:rsid w:val="000C1600"/>
    <w:rsid w:val="000C4CD2"/>
    <w:rsid w:val="000C75C7"/>
    <w:rsid w:val="000D3698"/>
    <w:rsid w:val="000D78BA"/>
    <w:rsid w:val="000E218C"/>
    <w:rsid w:val="000E3CBB"/>
    <w:rsid w:val="000F3994"/>
    <w:rsid w:val="000F5319"/>
    <w:rsid w:val="000F6541"/>
    <w:rsid w:val="00100119"/>
    <w:rsid w:val="00123B1A"/>
    <w:rsid w:val="00131AF5"/>
    <w:rsid w:val="00142B0C"/>
    <w:rsid w:val="00146009"/>
    <w:rsid w:val="001472AA"/>
    <w:rsid w:val="00154515"/>
    <w:rsid w:val="0016182A"/>
    <w:rsid w:val="00162732"/>
    <w:rsid w:val="001666DF"/>
    <w:rsid w:val="0016739B"/>
    <w:rsid w:val="00176BBE"/>
    <w:rsid w:val="0018743A"/>
    <w:rsid w:val="001913E9"/>
    <w:rsid w:val="001933F0"/>
    <w:rsid w:val="001943AC"/>
    <w:rsid w:val="001956D1"/>
    <w:rsid w:val="00197819"/>
    <w:rsid w:val="001A1241"/>
    <w:rsid w:val="001A36CE"/>
    <w:rsid w:val="001A668B"/>
    <w:rsid w:val="001B21CA"/>
    <w:rsid w:val="001B441E"/>
    <w:rsid w:val="001B4AB5"/>
    <w:rsid w:val="001E0A2B"/>
    <w:rsid w:val="001E3D98"/>
    <w:rsid w:val="001E77D2"/>
    <w:rsid w:val="001F79FD"/>
    <w:rsid w:val="0023279E"/>
    <w:rsid w:val="002336CD"/>
    <w:rsid w:val="00235A0C"/>
    <w:rsid w:val="00237ED3"/>
    <w:rsid w:val="002418AF"/>
    <w:rsid w:val="00253837"/>
    <w:rsid w:val="00263D31"/>
    <w:rsid w:val="00273B8A"/>
    <w:rsid w:val="00282B24"/>
    <w:rsid w:val="00285C31"/>
    <w:rsid w:val="00287C72"/>
    <w:rsid w:val="00294074"/>
    <w:rsid w:val="00297C89"/>
    <w:rsid w:val="002B083C"/>
    <w:rsid w:val="002B0969"/>
    <w:rsid w:val="002B0EA9"/>
    <w:rsid w:val="002B1F96"/>
    <w:rsid w:val="002B22FE"/>
    <w:rsid w:val="002B6EF4"/>
    <w:rsid w:val="002C29CB"/>
    <w:rsid w:val="002D60F5"/>
    <w:rsid w:val="002D66F6"/>
    <w:rsid w:val="002E09DA"/>
    <w:rsid w:val="002E0C12"/>
    <w:rsid w:val="002E244C"/>
    <w:rsid w:val="002E39E4"/>
    <w:rsid w:val="002E3D19"/>
    <w:rsid w:val="002E3DF2"/>
    <w:rsid w:val="002E70B1"/>
    <w:rsid w:val="002F366A"/>
    <w:rsid w:val="002F3B9F"/>
    <w:rsid w:val="00307A0E"/>
    <w:rsid w:val="00312B53"/>
    <w:rsid w:val="003301D7"/>
    <w:rsid w:val="003322AC"/>
    <w:rsid w:val="00336DFA"/>
    <w:rsid w:val="00337B88"/>
    <w:rsid w:val="00344179"/>
    <w:rsid w:val="00345474"/>
    <w:rsid w:val="003660F1"/>
    <w:rsid w:val="00366801"/>
    <w:rsid w:val="00377DFC"/>
    <w:rsid w:val="00395226"/>
    <w:rsid w:val="003973BE"/>
    <w:rsid w:val="003A018B"/>
    <w:rsid w:val="003A0599"/>
    <w:rsid w:val="003B73B8"/>
    <w:rsid w:val="003C02AD"/>
    <w:rsid w:val="003C5B46"/>
    <w:rsid w:val="003C5D8B"/>
    <w:rsid w:val="003C6AB8"/>
    <w:rsid w:val="003C6B85"/>
    <w:rsid w:val="003D5BFF"/>
    <w:rsid w:val="003D7E54"/>
    <w:rsid w:val="003E4B63"/>
    <w:rsid w:val="003F1B3A"/>
    <w:rsid w:val="003F2EEE"/>
    <w:rsid w:val="00400852"/>
    <w:rsid w:val="00410488"/>
    <w:rsid w:val="0041108A"/>
    <w:rsid w:val="00414DEB"/>
    <w:rsid w:val="0042391F"/>
    <w:rsid w:val="004278CC"/>
    <w:rsid w:val="004346CD"/>
    <w:rsid w:val="0044336F"/>
    <w:rsid w:val="00443713"/>
    <w:rsid w:val="004455B6"/>
    <w:rsid w:val="004516AE"/>
    <w:rsid w:val="004519CF"/>
    <w:rsid w:val="004563F6"/>
    <w:rsid w:val="00457E9C"/>
    <w:rsid w:val="004669CD"/>
    <w:rsid w:val="00484872"/>
    <w:rsid w:val="00487F0F"/>
    <w:rsid w:val="004930FE"/>
    <w:rsid w:val="00495BB4"/>
    <w:rsid w:val="004975AB"/>
    <w:rsid w:val="004A263C"/>
    <w:rsid w:val="004A3A90"/>
    <w:rsid w:val="004A7FA9"/>
    <w:rsid w:val="004C744C"/>
    <w:rsid w:val="004C7C1D"/>
    <w:rsid w:val="004D38A5"/>
    <w:rsid w:val="004D6F50"/>
    <w:rsid w:val="004D7F23"/>
    <w:rsid w:val="004E2065"/>
    <w:rsid w:val="004E7B82"/>
    <w:rsid w:val="004F15B0"/>
    <w:rsid w:val="004F2228"/>
    <w:rsid w:val="004F50E1"/>
    <w:rsid w:val="004F5C69"/>
    <w:rsid w:val="00500057"/>
    <w:rsid w:val="0050506D"/>
    <w:rsid w:val="005159D4"/>
    <w:rsid w:val="00520C9C"/>
    <w:rsid w:val="0052396B"/>
    <w:rsid w:val="00523B53"/>
    <w:rsid w:val="00533530"/>
    <w:rsid w:val="00544A9C"/>
    <w:rsid w:val="00551005"/>
    <w:rsid w:val="00561081"/>
    <w:rsid w:val="005610FA"/>
    <w:rsid w:val="00561280"/>
    <w:rsid w:val="005623B8"/>
    <w:rsid w:val="0057184B"/>
    <w:rsid w:val="0057575A"/>
    <w:rsid w:val="00580FA8"/>
    <w:rsid w:val="00587A4D"/>
    <w:rsid w:val="00587F61"/>
    <w:rsid w:val="00595D26"/>
    <w:rsid w:val="005A3869"/>
    <w:rsid w:val="005A54FC"/>
    <w:rsid w:val="005B4177"/>
    <w:rsid w:val="005B690B"/>
    <w:rsid w:val="005D49C6"/>
    <w:rsid w:val="005D574D"/>
    <w:rsid w:val="005F4703"/>
    <w:rsid w:val="005F5DDB"/>
    <w:rsid w:val="005F6244"/>
    <w:rsid w:val="0060143A"/>
    <w:rsid w:val="006030A3"/>
    <w:rsid w:val="006069B6"/>
    <w:rsid w:val="00611C8B"/>
    <w:rsid w:val="00613D95"/>
    <w:rsid w:val="006276A1"/>
    <w:rsid w:val="006313E5"/>
    <w:rsid w:val="006328A7"/>
    <w:rsid w:val="00633CF3"/>
    <w:rsid w:val="00645B1E"/>
    <w:rsid w:val="00647432"/>
    <w:rsid w:val="006525F2"/>
    <w:rsid w:val="00655BD9"/>
    <w:rsid w:val="006652D5"/>
    <w:rsid w:val="00666E54"/>
    <w:rsid w:val="00683214"/>
    <w:rsid w:val="006A09CE"/>
    <w:rsid w:val="006B38CB"/>
    <w:rsid w:val="006B6097"/>
    <w:rsid w:val="006C2683"/>
    <w:rsid w:val="006C5E35"/>
    <w:rsid w:val="006C7239"/>
    <w:rsid w:val="006D21D2"/>
    <w:rsid w:val="006D237C"/>
    <w:rsid w:val="006D5048"/>
    <w:rsid w:val="006E4A8B"/>
    <w:rsid w:val="006F2B26"/>
    <w:rsid w:val="006F3F87"/>
    <w:rsid w:val="00702FDC"/>
    <w:rsid w:val="00720645"/>
    <w:rsid w:val="007215BD"/>
    <w:rsid w:val="0072212E"/>
    <w:rsid w:val="007302E5"/>
    <w:rsid w:val="00731587"/>
    <w:rsid w:val="00732759"/>
    <w:rsid w:val="00733112"/>
    <w:rsid w:val="00744BA7"/>
    <w:rsid w:val="00747E69"/>
    <w:rsid w:val="00751400"/>
    <w:rsid w:val="0075191F"/>
    <w:rsid w:val="00751D83"/>
    <w:rsid w:val="00765EC9"/>
    <w:rsid w:val="007728B3"/>
    <w:rsid w:val="00773CF1"/>
    <w:rsid w:val="00774B0D"/>
    <w:rsid w:val="0077690E"/>
    <w:rsid w:val="007800F4"/>
    <w:rsid w:val="00781365"/>
    <w:rsid w:val="00781454"/>
    <w:rsid w:val="007867FD"/>
    <w:rsid w:val="00792BCF"/>
    <w:rsid w:val="007930B2"/>
    <w:rsid w:val="00793581"/>
    <w:rsid w:val="007A4602"/>
    <w:rsid w:val="007A5742"/>
    <w:rsid w:val="007B3D71"/>
    <w:rsid w:val="007C2B48"/>
    <w:rsid w:val="007C2DEA"/>
    <w:rsid w:val="007C53A1"/>
    <w:rsid w:val="007D03C3"/>
    <w:rsid w:val="007D13E4"/>
    <w:rsid w:val="007F380D"/>
    <w:rsid w:val="007F6F29"/>
    <w:rsid w:val="00800034"/>
    <w:rsid w:val="0080150F"/>
    <w:rsid w:val="008037DA"/>
    <w:rsid w:val="008055C1"/>
    <w:rsid w:val="008074DB"/>
    <w:rsid w:val="0081036A"/>
    <w:rsid w:val="00810ECE"/>
    <w:rsid w:val="00812D91"/>
    <w:rsid w:val="00813F41"/>
    <w:rsid w:val="00814541"/>
    <w:rsid w:val="0082749C"/>
    <w:rsid w:val="00832D4C"/>
    <w:rsid w:val="0084264E"/>
    <w:rsid w:val="0084542D"/>
    <w:rsid w:val="00862483"/>
    <w:rsid w:val="00863123"/>
    <w:rsid w:val="008664BF"/>
    <w:rsid w:val="0086757E"/>
    <w:rsid w:val="00867B89"/>
    <w:rsid w:val="00870C8C"/>
    <w:rsid w:val="0089016C"/>
    <w:rsid w:val="0089382A"/>
    <w:rsid w:val="008A646E"/>
    <w:rsid w:val="008B0029"/>
    <w:rsid w:val="008B023B"/>
    <w:rsid w:val="008B33A2"/>
    <w:rsid w:val="008B4643"/>
    <w:rsid w:val="008B6FDF"/>
    <w:rsid w:val="008C5FF4"/>
    <w:rsid w:val="008D3294"/>
    <w:rsid w:val="008D702B"/>
    <w:rsid w:val="008E104A"/>
    <w:rsid w:val="008E3BB7"/>
    <w:rsid w:val="008E4171"/>
    <w:rsid w:val="008F1113"/>
    <w:rsid w:val="00903525"/>
    <w:rsid w:val="00905B1E"/>
    <w:rsid w:val="00926048"/>
    <w:rsid w:val="009271A8"/>
    <w:rsid w:val="00927862"/>
    <w:rsid w:val="00947400"/>
    <w:rsid w:val="0095037D"/>
    <w:rsid w:val="00950A93"/>
    <w:rsid w:val="00957B8A"/>
    <w:rsid w:val="00961658"/>
    <w:rsid w:val="00966C91"/>
    <w:rsid w:val="00975BF5"/>
    <w:rsid w:val="0097795A"/>
    <w:rsid w:val="00977D62"/>
    <w:rsid w:val="0098257B"/>
    <w:rsid w:val="009855FF"/>
    <w:rsid w:val="00986F5F"/>
    <w:rsid w:val="00997DC1"/>
    <w:rsid w:val="009A79A3"/>
    <w:rsid w:val="009B3DE8"/>
    <w:rsid w:val="009B4276"/>
    <w:rsid w:val="009B42A9"/>
    <w:rsid w:val="009B4A3C"/>
    <w:rsid w:val="009C5292"/>
    <w:rsid w:val="009E18C9"/>
    <w:rsid w:val="009F34CC"/>
    <w:rsid w:val="009F4D48"/>
    <w:rsid w:val="009F7D81"/>
    <w:rsid w:val="00A06179"/>
    <w:rsid w:val="00A119CC"/>
    <w:rsid w:val="00A1631C"/>
    <w:rsid w:val="00A22B95"/>
    <w:rsid w:val="00A3326A"/>
    <w:rsid w:val="00A33D10"/>
    <w:rsid w:val="00A512D8"/>
    <w:rsid w:val="00A56E89"/>
    <w:rsid w:val="00A61D67"/>
    <w:rsid w:val="00A74AA7"/>
    <w:rsid w:val="00A76AC0"/>
    <w:rsid w:val="00A91687"/>
    <w:rsid w:val="00A945C0"/>
    <w:rsid w:val="00A96DD6"/>
    <w:rsid w:val="00AA48F3"/>
    <w:rsid w:val="00AB56EC"/>
    <w:rsid w:val="00AD0B29"/>
    <w:rsid w:val="00AD23FE"/>
    <w:rsid w:val="00AD735D"/>
    <w:rsid w:val="00AE0331"/>
    <w:rsid w:val="00AE08D6"/>
    <w:rsid w:val="00AF62B4"/>
    <w:rsid w:val="00B072C0"/>
    <w:rsid w:val="00B12A0E"/>
    <w:rsid w:val="00B17E1C"/>
    <w:rsid w:val="00B219A1"/>
    <w:rsid w:val="00B22E9F"/>
    <w:rsid w:val="00B329B8"/>
    <w:rsid w:val="00B37467"/>
    <w:rsid w:val="00B50426"/>
    <w:rsid w:val="00B50E5C"/>
    <w:rsid w:val="00B52867"/>
    <w:rsid w:val="00B533BF"/>
    <w:rsid w:val="00B66310"/>
    <w:rsid w:val="00B67757"/>
    <w:rsid w:val="00B75112"/>
    <w:rsid w:val="00B75A62"/>
    <w:rsid w:val="00B83EBD"/>
    <w:rsid w:val="00B87C7E"/>
    <w:rsid w:val="00B87DD1"/>
    <w:rsid w:val="00B927CC"/>
    <w:rsid w:val="00BA41E4"/>
    <w:rsid w:val="00BA63D1"/>
    <w:rsid w:val="00BA6654"/>
    <w:rsid w:val="00BB1010"/>
    <w:rsid w:val="00BC2014"/>
    <w:rsid w:val="00BC707E"/>
    <w:rsid w:val="00BD0D76"/>
    <w:rsid w:val="00BD513D"/>
    <w:rsid w:val="00BD5F61"/>
    <w:rsid w:val="00BD621E"/>
    <w:rsid w:val="00BD798B"/>
    <w:rsid w:val="00BE6E6F"/>
    <w:rsid w:val="00BF097F"/>
    <w:rsid w:val="00BF421E"/>
    <w:rsid w:val="00BF5687"/>
    <w:rsid w:val="00C00940"/>
    <w:rsid w:val="00C01584"/>
    <w:rsid w:val="00C01A3C"/>
    <w:rsid w:val="00C05D87"/>
    <w:rsid w:val="00C05F20"/>
    <w:rsid w:val="00C06653"/>
    <w:rsid w:val="00C15900"/>
    <w:rsid w:val="00C16D9E"/>
    <w:rsid w:val="00C322B5"/>
    <w:rsid w:val="00C43E97"/>
    <w:rsid w:val="00C44529"/>
    <w:rsid w:val="00C60ACA"/>
    <w:rsid w:val="00C6165F"/>
    <w:rsid w:val="00C636B5"/>
    <w:rsid w:val="00C64567"/>
    <w:rsid w:val="00C70FF4"/>
    <w:rsid w:val="00C71EFA"/>
    <w:rsid w:val="00C75B42"/>
    <w:rsid w:val="00C82D0D"/>
    <w:rsid w:val="00C84635"/>
    <w:rsid w:val="00C853E3"/>
    <w:rsid w:val="00C87D5B"/>
    <w:rsid w:val="00C93401"/>
    <w:rsid w:val="00C95BBB"/>
    <w:rsid w:val="00CA4EB4"/>
    <w:rsid w:val="00CB1C66"/>
    <w:rsid w:val="00CB42AB"/>
    <w:rsid w:val="00CB634E"/>
    <w:rsid w:val="00CC08E6"/>
    <w:rsid w:val="00CC621E"/>
    <w:rsid w:val="00CC7CA9"/>
    <w:rsid w:val="00CD6230"/>
    <w:rsid w:val="00CD6756"/>
    <w:rsid w:val="00CE1404"/>
    <w:rsid w:val="00CF558F"/>
    <w:rsid w:val="00CF639B"/>
    <w:rsid w:val="00CF6FEE"/>
    <w:rsid w:val="00CF7159"/>
    <w:rsid w:val="00D02A2A"/>
    <w:rsid w:val="00D04BB5"/>
    <w:rsid w:val="00D10B1B"/>
    <w:rsid w:val="00D12899"/>
    <w:rsid w:val="00D218C7"/>
    <w:rsid w:val="00D255A9"/>
    <w:rsid w:val="00D27B9B"/>
    <w:rsid w:val="00D30C2A"/>
    <w:rsid w:val="00D40902"/>
    <w:rsid w:val="00D525D1"/>
    <w:rsid w:val="00D563D8"/>
    <w:rsid w:val="00D743D4"/>
    <w:rsid w:val="00D75352"/>
    <w:rsid w:val="00D75F6C"/>
    <w:rsid w:val="00D75FA4"/>
    <w:rsid w:val="00D80C08"/>
    <w:rsid w:val="00D80E42"/>
    <w:rsid w:val="00D87508"/>
    <w:rsid w:val="00D92B6D"/>
    <w:rsid w:val="00D97180"/>
    <w:rsid w:val="00DA0572"/>
    <w:rsid w:val="00DA104A"/>
    <w:rsid w:val="00DA4872"/>
    <w:rsid w:val="00DA6BA0"/>
    <w:rsid w:val="00DC7553"/>
    <w:rsid w:val="00DD2B93"/>
    <w:rsid w:val="00DE050D"/>
    <w:rsid w:val="00E01484"/>
    <w:rsid w:val="00E04275"/>
    <w:rsid w:val="00E058CD"/>
    <w:rsid w:val="00E10E39"/>
    <w:rsid w:val="00E24FAB"/>
    <w:rsid w:val="00E26AC4"/>
    <w:rsid w:val="00E41831"/>
    <w:rsid w:val="00E501F6"/>
    <w:rsid w:val="00E51547"/>
    <w:rsid w:val="00E57DC9"/>
    <w:rsid w:val="00E60680"/>
    <w:rsid w:val="00E607AA"/>
    <w:rsid w:val="00E60A60"/>
    <w:rsid w:val="00E62EBC"/>
    <w:rsid w:val="00E64FB1"/>
    <w:rsid w:val="00E666D8"/>
    <w:rsid w:val="00E67114"/>
    <w:rsid w:val="00E705FC"/>
    <w:rsid w:val="00E95970"/>
    <w:rsid w:val="00E969AE"/>
    <w:rsid w:val="00EA6D71"/>
    <w:rsid w:val="00EB570B"/>
    <w:rsid w:val="00EB66A5"/>
    <w:rsid w:val="00EB753D"/>
    <w:rsid w:val="00EC3A10"/>
    <w:rsid w:val="00EC64D0"/>
    <w:rsid w:val="00EC7AAE"/>
    <w:rsid w:val="00ED3D10"/>
    <w:rsid w:val="00ED3D7D"/>
    <w:rsid w:val="00ED4EE9"/>
    <w:rsid w:val="00ED7F9C"/>
    <w:rsid w:val="00EE18DF"/>
    <w:rsid w:val="00EE5C59"/>
    <w:rsid w:val="00EE7E67"/>
    <w:rsid w:val="00EF5BBC"/>
    <w:rsid w:val="00EF76B8"/>
    <w:rsid w:val="00F042A5"/>
    <w:rsid w:val="00F05E75"/>
    <w:rsid w:val="00F07EAA"/>
    <w:rsid w:val="00F12A92"/>
    <w:rsid w:val="00F13B97"/>
    <w:rsid w:val="00F2318E"/>
    <w:rsid w:val="00F24CA7"/>
    <w:rsid w:val="00F310B1"/>
    <w:rsid w:val="00F33519"/>
    <w:rsid w:val="00F357CE"/>
    <w:rsid w:val="00F43DF0"/>
    <w:rsid w:val="00F45574"/>
    <w:rsid w:val="00F46888"/>
    <w:rsid w:val="00F55508"/>
    <w:rsid w:val="00F618E3"/>
    <w:rsid w:val="00F64523"/>
    <w:rsid w:val="00F73609"/>
    <w:rsid w:val="00F74C89"/>
    <w:rsid w:val="00F85320"/>
    <w:rsid w:val="00F916D9"/>
    <w:rsid w:val="00F943E6"/>
    <w:rsid w:val="00F97033"/>
    <w:rsid w:val="00F973CB"/>
    <w:rsid w:val="00F97D69"/>
    <w:rsid w:val="00FB6881"/>
    <w:rsid w:val="00FB700E"/>
    <w:rsid w:val="00FC055D"/>
    <w:rsid w:val="00FD0E1D"/>
    <w:rsid w:val="00FD30DE"/>
    <w:rsid w:val="00FD31CC"/>
    <w:rsid w:val="00FD68AC"/>
    <w:rsid w:val="00FD6DDB"/>
    <w:rsid w:val="00FE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0F"/>
    <w:rPr>
      <w:sz w:val="24"/>
      <w:szCs w:val="24"/>
    </w:rPr>
  </w:style>
  <w:style w:type="paragraph" w:styleId="1">
    <w:name w:val="heading 1"/>
    <w:basedOn w:val="a"/>
    <w:next w:val="a"/>
    <w:qFormat/>
    <w:rsid w:val="00487F0F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09C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A09CE"/>
    <w:rPr>
      <w:rFonts w:ascii="Tahoma" w:hAnsi="Tahoma" w:cs="Tahoma"/>
      <w:sz w:val="16"/>
      <w:szCs w:val="16"/>
    </w:rPr>
  </w:style>
  <w:style w:type="character" w:styleId="-">
    <w:name w:val="Hyperlink"/>
    <w:basedOn w:val="a0"/>
    <w:unhideWhenUsed/>
    <w:rsid w:val="00927862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7728B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4542D"/>
    <w:pPr>
      <w:ind w:left="720"/>
      <w:contextualSpacing/>
    </w:pPr>
  </w:style>
  <w:style w:type="paragraph" w:styleId="a5">
    <w:name w:val="Body Text"/>
    <w:basedOn w:val="a"/>
    <w:link w:val="Char0"/>
    <w:semiHidden/>
    <w:rsid w:val="00A96DD6"/>
    <w:pPr>
      <w:jc w:val="both"/>
    </w:pPr>
  </w:style>
  <w:style w:type="character" w:customStyle="1" w:styleId="Char0">
    <w:name w:val="Σώμα κειμένου Char"/>
    <w:basedOn w:val="a0"/>
    <w:link w:val="a5"/>
    <w:semiHidden/>
    <w:rsid w:val="00A96DD6"/>
    <w:rPr>
      <w:sz w:val="24"/>
      <w:szCs w:val="24"/>
    </w:rPr>
  </w:style>
  <w:style w:type="character" w:styleId="a6">
    <w:name w:val="Strong"/>
    <w:uiPriority w:val="22"/>
    <w:qFormat/>
    <w:rsid w:val="00A96DD6"/>
    <w:rPr>
      <w:b/>
      <w:bCs/>
    </w:rPr>
  </w:style>
  <w:style w:type="table" w:styleId="a7">
    <w:name w:val="Table Grid"/>
    <w:basedOn w:val="a1"/>
    <w:uiPriority w:val="59"/>
    <w:rsid w:val="00E70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212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a8">
    <w:name w:val="header"/>
    <w:basedOn w:val="a"/>
    <w:link w:val="Char1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semiHidden/>
    <w:rsid w:val="00BB1010"/>
    <w:rPr>
      <w:sz w:val="24"/>
      <w:szCs w:val="24"/>
    </w:rPr>
  </w:style>
  <w:style w:type="paragraph" w:styleId="a9">
    <w:name w:val="footer"/>
    <w:basedOn w:val="a"/>
    <w:link w:val="Char2"/>
    <w:uiPriority w:val="99"/>
    <w:semiHidden/>
    <w:unhideWhenUsed/>
    <w:rsid w:val="00BB101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BB10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6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3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aed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gr/ipiresies/ergasia-kai-asphalise/apozemioseis-ka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019DD-9F5F-477B-9567-D906F353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προτυπο εγγραφο Δ. Κασου</vt:lpstr>
    </vt:vector>
  </TitlesOfParts>
  <Company>ota</Company>
  <LinksUpToDate>false</LinksUpToDate>
  <CharactersWithSpaces>3510</CharactersWithSpaces>
  <SharedDoc>false</SharedDoc>
  <HLinks>
    <vt:vector size="6" baseType="variant">
      <vt:variant>
        <vt:i4>2293783</vt:i4>
      </vt:variant>
      <vt:variant>
        <vt:i4>2</vt:i4>
      </vt:variant>
      <vt:variant>
        <vt:i4>0</vt:i4>
      </vt:variant>
      <vt:variant>
        <vt:i4>5</vt:i4>
      </vt:variant>
      <vt:variant>
        <vt:lpwstr>mailto:antidikasos@freemail.gr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προτυπο εγγραφο Δ. Κασου</dc:title>
  <dc:creator>k.pap</dc:creator>
  <cp:lastModifiedBy>Χρήστης των Windows</cp:lastModifiedBy>
  <cp:revision>2</cp:revision>
  <cp:lastPrinted>2022-02-21T11:14:00Z</cp:lastPrinted>
  <dcterms:created xsi:type="dcterms:W3CDTF">2022-02-21T11:22:00Z</dcterms:created>
  <dcterms:modified xsi:type="dcterms:W3CDTF">2022-02-21T11:22:00Z</dcterms:modified>
</cp:coreProperties>
</file>